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90" w:type="dxa"/>
        <w:tblLook w:val="04A0"/>
      </w:tblPr>
      <w:tblGrid>
        <w:gridCol w:w="717"/>
        <w:gridCol w:w="4263"/>
        <w:gridCol w:w="2268"/>
        <w:gridCol w:w="1842"/>
      </w:tblGrid>
      <w:tr w:rsidR="00612D7F" w:rsidRPr="00612D7F" w:rsidTr="00612D7F">
        <w:trPr>
          <w:trHeight w:val="1395"/>
        </w:trPr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 и услуг по содержанию и текущему ремонту общего имущества многоквартирного дома по адресу: </w:t>
            </w:r>
          </w:p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12D7F" w:rsidRPr="00612D7F" w:rsidTr="00FE2BE2">
        <w:trPr>
          <w:trHeight w:val="9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кв. м. общей площади</w:t>
            </w:r>
          </w:p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 в месяц</w:t>
            </w:r>
            <w:proofErr w:type="gramStart"/>
            <w:r w:rsidRPr="00612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12D7F" w:rsidRPr="00612D7F" w:rsidTr="00612D7F">
        <w:trPr>
          <w:trHeight w:val="311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57">
              <w:rPr>
                <w:rFonts w:ascii="Times New Roman" w:eastAsia="Times New Roman" w:hAnsi="Times New Roman" w:cs="Times New Roman"/>
                <w:b/>
                <w:lang w:eastAsia="ru-RU"/>
              </w:rPr>
              <w:t>I.  Содержание помещений общего пользования</w:t>
            </w:r>
          </w:p>
        </w:tc>
      </w:tr>
      <w:tr w:rsidR="00612D7F" w:rsidRPr="00612D7F" w:rsidTr="00612D7F">
        <w:trPr>
          <w:trHeight w:val="4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Работы по уборке лестничных клеток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lang w:eastAsia="ru-RU"/>
              </w:rPr>
              <w:t>1,33</w:t>
            </w:r>
          </w:p>
        </w:tc>
      </w:tr>
      <w:tr w:rsidR="00612D7F" w:rsidRPr="00612D7F" w:rsidTr="00612D7F">
        <w:trPr>
          <w:trHeight w:val="54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7C7FCE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маршей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3-го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48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7C7FCE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маршей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3-го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D7F" w:rsidRPr="00612D7F" w:rsidTr="00612D7F">
        <w:trPr>
          <w:trHeight w:val="42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2D7DDF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2D7DDF" w:rsidRDefault="00612D7F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площадок,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2D7DDF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34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39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39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7C7FCE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(лестничные клетки, лестничные марши, холл)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FB6D75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D7F" w:rsidRPr="00612D7F" w:rsidTr="00612D7F">
        <w:trPr>
          <w:trHeight w:val="9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2D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431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D57">
              <w:rPr>
                <w:rFonts w:ascii="Times New Roman" w:eastAsia="Times New Roman" w:hAnsi="Times New Roman" w:cs="Times New Roman"/>
                <w:b/>
                <w:lang w:eastAsia="ru-RU"/>
              </w:rPr>
              <w:t>II.  Уборка придомовой территории</w:t>
            </w:r>
          </w:p>
        </w:tc>
      </w:tr>
      <w:tr w:rsidR="00612D7F" w:rsidRPr="00612D7F" w:rsidTr="00612D7F">
        <w:trPr>
          <w:trHeight w:val="40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Работы по уборке придомовой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lang w:eastAsia="ru-RU"/>
              </w:rPr>
              <w:t>5,52</w:t>
            </w:r>
          </w:p>
        </w:tc>
      </w:tr>
      <w:tr w:rsidR="00612D7F" w:rsidRPr="00612D7F" w:rsidTr="00162BF9">
        <w:trPr>
          <w:trHeight w:val="390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01 сентября по 30 апреля)</w:t>
            </w:r>
          </w:p>
        </w:tc>
      </w:tr>
      <w:tr w:rsidR="00612D7F" w:rsidRPr="00612D7F" w:rsidTr="00612D7F">
        <w:trPr>
          <w:trHeight w:val="57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см. на территориях 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55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 на территориях 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56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территории песком или смесью песка с хлоридами на территориях 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97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территорий от снега наносного происхождения (или подметание территорий, свободных от снежного покрова) на территориях 1 класса;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в дни снегопада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территорий от наледи и льда на территориях 1 класса;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суток во время гололеда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 на территориях 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суток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E2" w:rsidRPr="00612D7F" w:rsidTr="00612D7F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7C7FCE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D32A30">
        <w:trPr>
          <w:trHeight w:val="39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мая по 31 августа)</w:t>
            </w:r>
          </w:p>
        </w:tc>
      </w:tr>
      <w:tr w:rsidR="00FE2BE2" w:rsidRPr="00612D7F" w:rsidTr="00612D7F">
        <w:trPr>
          <w:trHeight w:val="46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7C7FCE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частичная уборка</w:t>
            </w: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E2" w:rsidRPr="00612D7F" w:rsidTr="00FE2BE2">
        <w:trPr>
          <w:trHeight w:val="55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7C7FCE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установленных у подъезда </w:t>
            </w: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FB6D75" w:rsidRDefault="00FE2BE2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F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="00FE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40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F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  <w:r w:rsidR="00FE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2D7F" w:rsidRPr="00612D7F" w:rsidTr="00612D7F">
        <w:trPr>
          <w:trHeight w:val="40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FE2BE2" w:rsidP="00F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  <w:r w:rsidR="00612D7F"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F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металлических решеток и приямков.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4A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E2" w:rsidRPr="00612D7F" w:rsidTr="00612D7F">
        <w:trPr>
          <w:trHeight w:val="40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Default="00FE2BE2" w:rsidP="00F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BF325C" w:rsidRDefault="00FE2BE2" w:rsidP="004A1C04">
            <w:pPr>
              <w:pStyle w:val="a3"/>
              <w:rPr>
                <w:color w:val="000000"/>
                <w:sz w:val="20"/>
                <w:szCs w:val="20"/>
              </w:rPr>
            </w:pPr>
            <w:r w:rsidRPr="00612D7F">
              <w:rPr>
                <w:sz w:val="20"/>
                <w:szCs w:val="20"/>
              </w:rPr>
              <w:t>Уборка площадки перед входом в подъезд.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Default="00FE2BE2" w:rsidP="004A1C0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12D7F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E2" w:rsidRPr="00612D7F" w:rsidTr="00612D7F">
        <w:trPr>
          <w:trHeight w:val="40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7C7FCE" w:rsidRDefault="00FE2BE2" w:rsidP="00F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BF325C" w:rsidRDefault="00FE2BE2" w:rsidP="004A1C04">
            <w:pPr>
              <w:pStyle w:val="a3"/>
              <w:rPr>
                <w:color w:val="000000"/>
                <w:sz w:val="20"/>
                <w:szCs w:val="20"/>
              </w:rPr>
            </w:pPr>
            <w:r w:rsidRPr="00BF325C">
              <w:rPr>
                <w:color w:val="000000"/>
                <w:sz w:val="20"/>
                <w:szCs w:val="20"/>
              </w:rPr>
              <w:t>Выкашивание газонов (при высоте растений более 30 см)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BF325C" w:rsidRDefault="00FE2BE2" w:rsidP="004A1C0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 на санитарное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12D7F" w:rsidRPr="00612D7F" w:rsidTr="00612D7F">
        <w:trPr>
          <w:trHeight w:val="45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612D7F" w:rsidRPr="00612D7F" w:rsidTr="00FE2BE2">
        <w:trPr>
          <w:trHeight w:val="28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7F" w:rsidRPr="00612D7F" w:rsidRDefault="00612D7F" w:rsidP="005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FE2BE2" w:rsidRPr="00612D7F" w:rsidTr="00FE2BE2">
        <w:trPr>
          <w:trHeight w:val="414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57">
              <w:rPr>
                <w:rFonts w:ascii="Times New Roman" w:eastAsia="Times New Roman" w:hAnsi="Times New Roman" w:cs="Times New Roman"/>
                <w:b/>
                <w:lang w:eastAsia="ru-RU"/>
              </w:rPr>
              <w:t>III. Подготовка многоквартирного дома к сезонной эксплуатации</w:t>
            </w:r>
          </w:p>
        </w:tc>
      </w:tr>
      <w:tr w:rsidR="00612D7F" w:rsidRPr="00612D7F" w:rsidTr="00612D7F">
        <w:trPr>
          <w:trHeight w:val="76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системе центрального отопления (наладка системы - стояки)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612D7F" w:rsidRPr="00612D7F" w:rsidTr="00FE2BE2">
        <w:trPr>
          <w:trHeight w:val="34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лежаков и стояков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612D7F" w:rsidRPr="00612D7F" w:rsidTr="00FE2BE2">
        <w:trPr>
          <w:trHeight w:val="39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ливнестоков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612D7F" w:rsidRPr="00612D7F" w:rsidTr="00FE2BE2">
        <w:trPr>
          <w:trHeight w:val="8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612D7F" w:rsidRPr="00612D7F" w:rsidTr="00612D7F">
        <w:trPr>
          <w:trHeight w:val="76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промывка трубопроводов системы 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612D7F" w:rsidRPr="00612D7F" w:rsidTr="00FE2BE2">
        <w:trPr>
          <w:trHeight w:val="81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трубопроводов системы центрального отопления (Наладка системы отопления)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регулировка задвижек на системах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FE2BE2" w:rsidRPr="00612D7F" w:rsidTr="00FE2BE2">
        <w:trPr>
          <w:trHeight w:val="327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57">
              <w:rPr>
                <w:rFonts w:ascii="Times New Roman" w:eastAsia="Times New Roman" w:hAnsi="Times New Roman" w:cs="Times New Roman"/>
                <w:b/>
                <w:lang w:eastAsia="ru-RU"/>
              </w:rPr>
              <w:t>IV.  Проведение технических осмотров и мелкий ремонт</w:t>
            </w:r>
          </w:p>
        </w:tc>
      </w:tr>
      <w:tr w:rsidR="00612D7F" w:rsidRPr="00612D7F" w:rsidTr="00612D7F">
        <w:trPr>
          <w:trHeight w:val="6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</w:tr>
      <w:tr w:rsidR="00612D7F" w:rsidRPr="00612D7F" w:rsidTr="00612D7F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12D7F" w:rsidRPr="00612D7F" w:rsidTr="00612D7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612D7F" w:rsidRPr="00612D7F" w:rsidTr="00612D7F">
        <w:trPr>
          <w:trHeight w:val="5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вводных и внутренних газопроводов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</w:tr>
      <w:tr w:rsidR="00FE2BE2" w:rsidRPr="00612D7F" w:rsidTr="005A3DB4">
        <w:trPr>
          <w:trHeight w:val="4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E2" w:rsidRPr="00612D7F" w:rsidRDefault="00FE2BE2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3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BE2" w:rsidRPr="00612D7F" w:rsidRDefault="00FE2BE2" w:rsidP="00FE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Общие и частичные осмотры и обследования, всего</w:t>
            </w:r>
          </w:p>
        </w:tc>
      </w:tr>
      <w:tr w:rsidR="00612D7F" w:rsidRPr="00612D7F" w:rsidTr="00FE2BE2">
        <w:trPr>
          <w:trHeight w:val="70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частичные осмотры системы центрального отопления, внутриквартирные устройства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612D7F" w:rsidRPr="00612D7F" w:rsidTr="00FE2BE2">
        <w:trPr>
          <w:trHeight w:val="80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частичные осмотры системы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цетрального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 в технических помещениях в отопительный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12D7F" w:rsidRPr="00612D7F" w:rsidTr="00FE2BE2">
        <w:trPr>
          <w:trHeight w:val="984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частичные осмотры стояков отопления, водоснабжения и водоотведения, приборов отопления в жилых и нежилых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612D7F" w:rsidRPr="00612D7F" w:rsidTr="005A3DB4">
        <w:trPr>
          <w:trHeight w:val="7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частичные осмотры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proofErr w:type="gram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гор/водоснабжения,  водоотведения в технических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12D7F" w:rsidRPr="00612D7F" w:rsidTr="00612D7F">
        <w:trPr>
          <w:trHeight w:val="102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4.5.5.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12D7F" w:rsidRPr="00612D7F" w:rsidTr="005A3DB4">
        <w:trPr>
          <w:trHeight w:val="95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12D7F" w:rsidRPr="00612D7F" w:rsidTr="005A3DB4">
        <w:trPr>
          <w:trHeight w:val="85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 в жилых и нежилых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612D7F" w:rsidRPr="00612D7F" w:rsidTr="00612D7F">
        <w:trPr>
          <w:trHeight w:val="102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A3DB4" w:rsidRPr="00612D7F" w:rsidTr="005A3DB4">
        <w:trPr>
          <w:trHeight w:val="36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DB4" w:rsidRPr="00612D7F" w:rsidRDefault="005A3DB4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3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DB4" w:rsidRPr="00612D7F" w:rsidRDefault="005A3DB4" w:rsidP="005A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 </w:t>
            </w:r>
          </w:p>
        </w:tc>
      </w:tr>
      <w:tr w:rsidR="00612D7F" w:rsidRPr="00612D7F" w:rsidTr="00612D7F">
        <w:trPr>
          <w:trHeight w:val="76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техэтажей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 со сбором его в тару и отноской в установленное место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2D7F" w:rsidRPr="00612D7F" w:rsidTr="00612D7F">
        <w:trPr>
          <w:trHeight w:val="43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 и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12D7F" w:rsidRPr="00612D7F" w:rsidTr="00612D7F">
        <w:trPr>
          <w:trHeight w:val="42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612D7F" w:rsidRPr="00612D7F" w:rsidTr="00612D7F">
        <w:trPr>
          <w:trHeight w:val="3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4.6.5.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электрощитов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612D7F" w:rsidRPr="00612D7F" w:rsidTr="00612D7F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12D7F" w:rsidRPr="00612D7F" w:rsidTr="00612D7F">
        <w:trPr>
          <w:trHeight w:val="37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по проф. работам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612D7F" w:rsidRPr="00612D7F" w:rsidTr="00612D7F">
        <w:trPr>
          <w:trHeight w:val="37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Электроизмерения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5A3DB4" w:rsidRPr="00612D7F" w:rsidTr="005A3DB4">
        <w:trPr>
          <w:trHeight w:val="302"/>
        </w:trPr>
        <w:tc>
          <w:tcPr>
            <w:tcW w:w="9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DB4" w:rsidRPr="00612D7F" w:rsidRDefault="005A3DB4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57">
              <w:rPr>
                <w:rFonts w:ascii="Times New Roman" w:eastAsia="Times New Roman" w:hAnsi="Times New Roman" w:cs="Times New Roman"/>
                <w:b/>
                <w:lang w:eastAsia="ru-RU"/>
              </w:rPr>
              <w:t>V. Прочее</w:t>
            </w:r>
          </w:p>
        </w:tc>
      </w:tr>
      <w:tr w:rsidR="00612D7F" w:rsidRPr="00612D7F" w:rsidTr="00612D7F">
        <w:trPr>
          <w:trHeight w:val="51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612D7F" w:rsidRPr="00612D7F" w:rsidTr="00612D7F">
        <w:trPr>
          <w:trHeight w:val="79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Непредвиденные работы по текущему ремонту общего имущества жилого дома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612D7F" w:rsidRPr="00612D7F" w:rsidTr="00612D7F">
        <w:trPr>
          <w:trHeight w:val="5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Start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"РРКЦ", Почта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612D7F" w:rsidRPr="00612D7F" w:rsidTr="00612D7F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управлению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</w:tr>
      <w:tr w:rsidR="00612D7F" w:rsidRPr="00612D7F" w:rsidTr="00612D7F">
        <w:trPr>
          <w:trHeight w:val="435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D7F" w:rsidRPr="00612D7F" w:rsidRDefault="00612D7F" w:rsidP="0061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19,67</w:t>
            </w:r>
          </w:p>
        </w:tc>
      </w:tr>
    </w:tbl>
    <w:p w:rsidR="0013581A" w:rsidRDefault="0013581A"/>
    <w:sectPr w:rsidR="0013581A" w:rsidSect="001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D7F"/>
    <w:rsid w:val="0013581A"/>
    <w:rsid w:val="005A3DB4"/>
    <w:rsid w:val="00612D7F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2015-03-13T11:13:00Z</dcterms:created>
  <dcterms:modified xsi:type="dcterms:W3CDTF">2015-03-13T11:34:00Z</dcterms:modified>
</cp:coreProperties>
</file>